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7200" w:firstLine="0"/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2">
      <w:pPr>
        <w:spacing w:after="0" w:line="240" w:lineRule="auto"/>
        <w:ind w:left="72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LEAVE REQUEST AND APPROVAL FORM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Name of Applicant: ………………………………………………………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Position Title: ………………………………………Section/Division 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Kindly grant me leave as follows:</w:t>
      </w:r>
    </w:p>
    <w:tbl>
      <w:tblPr>
        <w:tblStyle w:val="Table1"/>
        <w:tblW w:w="99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2160"/>
        <w:gridCol w:w="990"/>
        <w:gridCol w:w="1350"/>
        <w:gridCol w:w="1260"/>
        <w:gridCol w:w="810"/>
        <w:gridCol w:w="990"/>
        <w:gridCol w:w="1890"/>
        <w:tblGridChange w:id="0">
          <w:tblGrid>
            <w:gridCol w:w="540"/>
            <w:gridCol w:w="2160"/>
            <w:gridCol w:w="990"/>
            <w:gridCol w:w="1350"/>
            <w:gridCol w:w="1260"/>
            <w:gridCol w:w="810"/>
            <w:gridCol w:w="990"/>
            <w:gridCol w:w="1890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Sl. 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Leave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 to Avail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√ 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Duration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Leave Balance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Date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Annual Leave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Casual Leave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Medical Leave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Attach evidence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Maternity Leave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Attach evidence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Paternity Leave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Attach evidence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Extraordinary Leave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Execute Undertaking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 Bereavement Leave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Attach evidence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Medical Escort Leave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Attach evidence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*Submit reasons: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applicant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Recommendations of the Head of the Division: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Approved / Not Approved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the Head of the Agency</w:t>
      </w:r>
    </w:p>
    <w:sectPr>
      <w:headerReference r:id="rId7" w:type="default"/>
      <w:pgSz w:h="15840" w:w="12240" w:orient="portrait"/>
      <w:pgMar w:bottom="72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althazar">
    <w:embedRegular w:fontKey="{00000000-0000-0000-0000-000000000000}" r:id="rId1" w:subsetted="0"/>
  </w:font>
  <w:font w:name="Uchen">
    <w:embedRegular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left" w:leader="none" w:pos="7860"/>
      </w:tabs>
      <w:spacing w:after="0" w:before="0" w:line="240" w:lineRule="auto"/>
      <w:ind w:left="0" w:right="0" w:firstLine="0"/>
      <w:jc w:val="left"/>
      <w:rPr>
        <w:rFonts w:ascii="Balthazar" w:cs="Balthazar" w:eastAsia="Balthazar" w:hAnsi="Balthazar"/>
        <w:b w:val="1"/>
        <w:i w:val="0"/>
        <w:smallCaps w:val="0"/>
        <w:strike w:val="0"/>
        <w:color w:val="205968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Uchen" w:cs="Uchen" w:eastAsia="Uchen" w:hAnsi="Uche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-123824</wp:posOffset>
          </wp:positionV>
          <wp:extent cx="6191250" cy="1038225"/>
          <wp:effectExtent b="0" l="0" r="0" t="0"/>
          <wp:wrapSquare wrapText="bothSides" distB="0" distT="0" distL="114300" distR="114300"/>
          <wp:docPr descr="C:\Users\dell\Desktop\LOA\Capture.JPG" id="3" name="image1.jpg"/>
          <a:graphic>
            <a:graphicData uri="http://schemas.openxmlformats.org/drawingml/2006/picture">
              <pic:pic>
                <pic:nvPicPr>
                  <pic:cNvPr descr="C:\Users\dell\Desktop\LOA\Capture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0" cy="10382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3D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D0F74"/>
    <w:pPr>
      <w:ind w:left="720"/>
      <w:contextualSpacing w:val="1"/>
    </w:pPr>
  </w:style>
  <w:style w:type="paragraph" w:styleId="NoSpacing">
    <w:name w:val="No Spacing"/>
    <w:uiPriority w:val="1"/>
    <w:qFormat w:val="1"/>
    <w:rsid w:val="007D15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3A62C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3A62C2"/>
  </w:style>
  <w:style w:type="paragraph" w:styleId="Footer">
    <w:name w:val="footer"/>
    <w:basedOn w:val="Normal"/>
    <w:link w:val="FooterChar"/>
    <w:uiPriority w:val="99"/>
    <w:semiHidden w:val="1"/>
    <w:unhideWhenUsed w:val="1"/>
    <w:rsid w:val="003A62C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3A62C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62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62C2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91523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Relationship Id="rId2" Type="http://schemas.openxmlformats.org/officeDocument/2006/relationships/font" Target="fonts/Uchen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402k545iS5N2tnz1MtAVZGZBYw==">CgMxLjA4AHIhMWRmV09pSWVzWjNGeGdqcjhwdnAyTU5mVlRzeFVkRVRz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2010-08-19T02:15:00Z</dcterms:created>
  <dc:creator>AWO2</dc:creator>
</cp:coreProperties>
</file>